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3160E412" w:rsidR="00FE1B1C" w:rsidRDefault="009429EC">
      <w:pPr>
        <w:spacing w:line="312" w:lineRule="auto"/>
        <w:jc w:val="center"/>
        <w:rPr>
          <w:rFonts w:ascii="Arial" w:hAnsi="Arial"/>
          <w:sz w:val="18"/>
          <w:szCs w:val="18"/>
        </w:rPr>
      </w:pPr>
      <w:r w:rsidRPr="009429EC">
        <w:rPr>
          <w:rFonts w:ascii="Arial" w:eastAsia="Calibri" w:hAnsi="Arial"/>
          <w:color w:val="000000"/>
          <w:sz w:val="18"/>
          <w:szCs w:val="18"/>
          <w:lang w:eastAsia="en-US"/>
        </w:rPr>
        <w:t>EZ/1304/410/23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6D1A4CBF" w:rsidR="00FE1B1C" w:rsidRPr="009429EC"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6A0076AE" w14:textId="77777777" w:rsidR="009429EC" w:rsidRDefault="009429EC">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7D3F151" w14:textId="77777777" w:rsidR="009429EC" w:rsidRDefault="009429EC">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2ED5D05F" w:rsidR="00FE1B1C" w:rsidRPr="009429EC"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738AE3E8"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9429EC">
        <w:rPr>
          <w:rFonts w:ascii="Arial" w:hAnsi="Arial" w:cs="Arial"/>
          <w:sz w:val="18"/>
          <w:szCs w:val="18"/>
        </w:rPr>
        <w:t xml:space="preserve"> </w:t>
      </w:r>
      <w:r w:rsidR="009429EC">
        <w:rPr>
          <w:rFonts w:ascii="Arial" w:hAnsi="Arial" w:cs="Arial"/>
          <w:b/>
          <w:bCs/>
          <w:sz w:val="18"/>
          <w:szCs w:val="18"/>
        </w:rPr>
        <w:t>niewszczepialny jednorazowy sprzęt i niewszczepialne wyroby medyczne</w:t>
      </w:r>
      <w:r w:rsidR="00076393">
        <w:rPr>
          <w:rFonts w:ascii="Arial" w:hAnsi="Arial" w:cs="Arial"/>
          <w:b/>
          <w:bCs/>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076393"/>
    <w:rsid w:val="00754E48"/>
    <w:rsid w:val="009429EC"/>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Pages>4</Pages>
  <Words>1722</Words>
  <Characters>10332</Characters>
  <Application>Microsoft Office Word</Application>
  <DocSecurity>0</DocSecurity>
  <Lines>86</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2023-12-18T12:49:00Z</dcterms:modified>
  <dc:language>pl-PL</dc:language>
</cp:coreProperties>
</file>